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CA" w:rsidRPr="003F18CA" w:rsidRDefault="003F18CA" w:rsidP="003F18CA">
      <w:pPr>
        <w:spacing w:after="0" w:line="240" w:lineRule="auto"/>
        <w:outlineLvl w:val="0"/>
        <w:rPr>
          <w:rFonts w:ascii="Tahoma" w:eastAsia="Times New Roman" w:hAnsi="Tahoma" w:cs="Tahoma"/>
          <w:b/>
          <w:bCs/>
          <w:color w:val="1B669D"/>
          <w:kern w:val="36"/>
          <w:sz w:val="24"/>
          <w:szCs w:val="24"/>
          <w:lang w:eastAsia="ru-RU"/>
        </w:rPr>
      </w:pPr>
      <w:bookmarkStart w:id="0" w:name="_GoBack"/>
      <w:bookmarkEnd w:id="0"/>
      <w:r w:rsidRPr="003F18CA">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1" wp14:anchorId="6E7D8034" wp14:editId="5FAC4133">
            <wp:simplePos x="0" y="0"/>
            <wp:positionH relativeFrom="column">
              <wp:align>left</wp:align>
            </wp:positionH>
            <wp:positionV relativeFrom="paragraph">
              <wp:align>top</wp:align>
            </wp:positionV>
            <wp:extent cx="2724150" cy="2011045"/>
            <wp:effectExtent l="0" t="0" r="0" b="8255"/>
            <wp:wrapSquare wrapText="bothSides"/>
            <wp:docPr id="6" name="Рисунок 6" descr="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2011045"/>
                    </a:xfrm>
                    <a:prstGeom prst="rect">
                      <a:avLst/>
                    </a:prstGeom>
                    <a:noFill/>
                    <a:ln>
                      <a:noFill/>
                    </a:ln>
                  </pic:spPr>
                </pic:pic>
              </a:graphicData>
            </a:graphic>
          </wp:anchor>
        </w:drawing>
      </w:r>
      <w:r w:rsidRPr="003F18CA">
        <w:rPr>
          <w:rFonts w:ascii="Tahoma" w:eastAsia="Times New Roman" w:hAnsi="Tahoma" w:cs="Tahoma"/>
          <w:b/>
          <w:bCs/>
          <w:color w:val="1B669D"/>
          <w:kern w:val="36"/>
          <w:sz w:val="24"/>
          <w:szCs w:val="24"/>
          <w:lang w:eastAsia="ru-RU"/>
        </w:rPr>
        <w:t>Рекомендации по режиму дня школьника</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    Режим дня школьника представляет собой распорядок бодрствования и сна, чередования различных видов деятельности и отдыха в течение суток.</w:t>
      </w:r>
      <w:r w:rsidRPr="003F18CA">
        <w:rPr>
          <w:rFonts w:ascii="Arial" w:eastAsia="Times New Roman" w:hAnsi="Arial" w:cs="Arial"/>
          <w:b/>
          <w:bCs/>
          <w:color w:val="000000"/>
          <w:sz w:val="21"/>
          <w:szCs w:val="21"/>
          <w:lang w:eastAsia="ru-RU"/>
        </w:rPr>
        <w:br/>
      </w:r>
      <w:r w:rsidRPr="003F18CA">
        <w:rPr>
          <w:rFonts w:ascii="Arial" w:eastAsia="Times New Roman" w:hAnsi="Arial" w:cs="Arial"/>
          <w:color w:val="000000"/>
          <w:sz w:val="21"/>
          <w:szCs w:val="21"/>
          <w:lang w:eastAsia="ru-RU"/>
        </w:rPr>
        <w:t>От того, насколько правильно организован режим дня школьника, зависит состояние здоровья, физическое развитие, работоспособность и успеваемость в школе.</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 xml:space="preserve">Режим для школьника важен потому, что он создает прочные рефлексы, воспитывает полезные устойчивые привычки. Ребенок приучается вставать и ложиться спать ежедневно в одно и то же время. Это помогает ребенку быстрее заснуть, крепче спать и утром встать бодрым. То же относится к приему пищи. Если школьник будет питаться регулярно, в одно и то же время получать завтрак, обед, полдник и ужин, то он </w:t>
      </w:r>
      <w:proofErr w:type="gramStart"/>
      <w:r w:rsidRPr="003F18CA">
        <w:rPr>
          <w:rFonts w:ascii="Arial" w:eastAsia="Times New Roman" w:hAnsi="Arial" w:cs="Arial"/>
          <w:color w:val="000000"/>
          <w:sz w:val="21"/>
          <w:szCs w:val="21"/>
          <w:lang w:eastAsia="ru-RU"/>
        </w:rPr>
        <w:t>будет</w:t>
      </w:r>
      <w:proofErr w:type="gramEnd"/>
      <w:r w:rsidRPr="003F18CA">
        <w:rPr>
          <w:rFonts w:ascii="Arial" w:eastAsia="Times New Roman" w:hAnsi="Arial" w:cs="Arial"/>
          <w:color w:val="000000"/>
          <w:sz w:val="21"/>
          <w:szCs w:val="21"/>
          <w:lang w:eastAsia="ru-RU"/>
        </w:rPr>
        <w:t xml:space="preserve"> есть с аппетитом, а это способствует лучшему усвоению пищи.</w:t>
      </w:r>
      <w:r w:rsidRPr="003F18CA">
        <w:rPr>
          <w:rFonts w:ascii="Arial" w:eastAsia="Times New Roman" w:hAnsi="Arial" w:cs="Arial"/>
          <w:b/>
          <w:bCs/>
          <w:color w:val="000000"/>
          <w:sz w:val="21"/>
          <w:szCs w:val="21"/>
          <w:lang w:eastAsia="ru-RU"/>
        </w:rPr>
        <w:t>  </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Рациональный режим дня создает здоровый динамический стереотип поведения, укрепляет нервную систему ученика.</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Ежедневное выполнение рационального режима дня, кроме большого гигиенического значения — сохранения и укрепления здоровья, имеет немаловажное значение для успешного обучения.</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Приученный к режиму ребенок всегда будет иметь время для занятий в школе и дома, для отдыха, прогулок и игры, для оказания помощи родителям по хозяйству (это должно быть предусмотрено режимом дня). Выработанные в детстве привычки облегчают работу и нередко сохраняются на всю жизнь.</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 </w:t>
      </w:r>
      <w:r w:rsidRPr="003F18CA">
        <w:rPr>
          <w:rFonts w:ascii="Arial" w:eastAsia="Times New Roman" w:hAnsi="Arial" w:cs="Arial"/>
          <w:b/>
          <w:bCs/>
          <w:color w:val="000000"/>
          <w:sz w:val="21"/>
          <w:szCs w:val="21"/>
          <w:lang w:eastAsia="ru-RU"/>
        </w:rPr>
        <w:t>Режим дня школьника. Каким он должен быть?</w:t>
      </w:r>
      <w:r w:rsidRPr="003F18CA">
        <w:rPr>
          <w:rFonts w:ascii="Arial" w:eastAsia="Times New Roman" w:hAnsi="Arial" w:cs="Arial"/>
          <w:color w:val="000000"/>
          <w:sz w:val="21"/>
          <w:szCs w:val="21"/>
          <w:lang w:eastAsia="ru-RU"/>
        </w:rPr>
        <w:t> </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Основными элементами режима дня школьника являются:</w:t>
      </w:r>
      <w:r w:rsidR="0077435E">
        <w:rPr>
          <w:rFonts w:ascii="Arial" w:eastAsia="Times New Roman" w:hAnsi="Arial" w:cs="Arial"/>
          <w:color w:val="000000"/>
          <w:sz w:val="21"/>
          <w:szCs w:val="21"/>
          <w:lang w:eastAsia="ru-RU"/>
        </w:rPr>
        <w:t xml:space="preserve">   </w:t>
      </w:r>
      <w:proofErr w:type="gramStart"/>
      <w:r w:rsidRPr="003F18CA">
        <w:rPr>
          <w:rFonts w:ascii="Arial" w:eastAsia="Times New Roman" w:hAnsi="Arial" w:cs="Arial"/>
          <w:color w:val="000000"/>
          <w:sz w:val="21"/>
          <w:szCs w:val="21"/>
          <w:lang w:eastAsia="ru-RU"/>
        </w:rPr>
        <w:t>-у</w:t>
      </w:r>
      <w:proofErr w:type="gramEnd"/>
      <w:r w:rsidRPr="003F18CA">
        <w:rPr>
          <w:rFonts w:ascii="Arial" w:eastAsia="Times New Roman" w:hAnsi="Arial" w:cs="Arial"/>
          <w:color w:val="000000"/>
          <w:sz w:val="21"/>
          <w:szCs w:val="21"/>
          <w:lang w:eastAsia="ru-RU"/>
        </w:rPr>
        <w:t>чебные занятия в школе и дома;</w:t>
      </w:r>
      <w:r w:rsidRPr="003F18CA">
        <w:rPr>
          <w:rFonts w:ascii="Arial" w:eastAsia="Times New Roman" w:hAnsi="Arial" w:cs="Arial"/>
          <w:color w:val="000000"/>
          <w:sz w:val="21"/>
          <w:szCs w:val="21"/>
          <w:lang w:eastAsia="ru-RU"/>
        </w:rPr>
        <w:br/>
        <w:t>-активный отдых с максимальным пребыванием на свежем воздухе;</w:t>
      </w:r>
      <w:r w:rsidRPr="003F18CA">
        <w:rPr>
          <w:rFonts w:ascii="Arial" w:eastAsia="Times New Roman" w:hAnsi="Arial" w:cs="Arial"/>
          <w:color w:val="000000"/>
          <w:sz w:val="21"/>
          <w:szCs w:val="21"/>
          <w:lang w:eastAsia="ru-RU"/>
        </w:rPr>
        <w:br/>
        <w:t>-регулярное и достаточное питание;</w:t>
      </w:r>
      <w:r w:rsidRPr="003F18CA">
        <w:rPr>
          <w:rFonts w:ascii="Arial" w:eastAsia="Times New Roman" w:hAnsi="Arial" w:cs="Arial"/>
          <w:color w:val="000000"/>
          <w:sz w:val="21"/>
          <w:szCs w:val="21"/>
          <w:lang w:eastAsia="ru-RU"/>
        </w:rPr>
        <w:br/>
        <w:t>-физиологически полноценный сон;</w:t>
      </w:r>
      <w:r w:rsidRPr="003F18CA">
        <w:rPr>
          <w:rFonts w:ascii="Arial" w:eastAsia="Times New Roman" w:hAnsi="Arial" w:cs="Arial"/>
          <w:color w:val="000000"/>
          <w:sz w:val="21"/>
          <w:szCs w:val="21"/>
          <w:lang w:eastAsia="ru-RU"/>
        </w:rPr>
        <w:br/>
        <w:t>-свободная деятельность по индивидуальному выбору.</w:t>
      </w:r>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Физиологически полноценный сон</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Человеку необходимо удовлетворять соответствующую возрасту потребность во сне, так как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Для преодоления проблем с засыпанием следует соблюдать некоторые условия:</w:t>
      </w:r>
    </w:p>
    <w:p w:rsidR="003F18CA" w:rsidRPr="003F18CA" w:rsidRDefault="003F18CA" w:rsidP="0077435E">
      <w:pPr>
        <w:pStyle w:val="a7"/>
        <w:rPr>
          <w:lang w:eastAsia="ru-RU"/>
        </w:rPr>
      </w:pPr>
      <w:r w:rsidRPr="003F18CA">
        <w:rPr>
          <w:lang w:eastAsia="ru-RU"/>
        </w:rPr>
        <w:t>-ложиться спать в одно и то же время;</w:t>
      </w:r>
    </w:p>
    <w:p w:rsidR="003F18CA" w:rsidRPr="003F18CA" w:rsidRDefault="003F18CA" w:rsidP="0077435E">
      <w:pPr>
        <w:pStyle w:val="a7"/>
        <w:rPr>
          <w:lang w:eastAsia="ru-RU"/>
        </w:rPr>
      </w:pPr>
      <w:r w:rsidRPr="003F18CA">
        <w:rPr>
          <w:lang w:eastAsia="ru-RU"/>
        </w:rPr>
        <w:t>-ограничивать после 19 часов эмоциональные нагрузки (шумные игры, просмотр фильмов и т. п.);</w:t>
      </w:r>
    </w:p>
    <w:p w:rsidR="003F18CA" w:rsidRPr="003F18CA" w:rsidRDefault="003F18CA" w:rsidP="0077435E">
      <w:pPr>
        <w:pStyle w:val="a7"/>
        <w:rPr>
          <w:lang w:eastAsia="ru-RU"/>
        </w:rPr>
      </w:pPr>
      <w:r w:rsidRPr="003F18CA">
        <w:rPr>
          <w:lang w:eastAsia="ru-RU"/>
        </w:rPr>
        <w:t>-сформировать собственные полезные привычки («ритуал»): вечерний душ или ванна, прогулка, чтение и т. п.</w:t>
      </w:r>
    </w:p>
    <w:p w:rsidR="003F18CA" w:rsidRPr="003F18CA" w:rsidRDefault="003F18CA" w:rsidP="0077435E">
      <w:pPr>
        <w:pStyle w:val="a7"/>
        <w:rPr>
          <w:lang w:eastAsia="ru-RU"/>
        </w:rPr>
      </w:pPr>
      <w:r w:rsidRPr="003F18CA">
        <w:rPr>
          <w:lang w:eastAsia="ru-RU"/>
        </w:rPr>
        <w:t>Кровать у ребёнка должна быть ровной, не провисающей, с невысокой подушкой. Комнату нужно хорошо проветривать.</w:t>
      </w:r>
    </w:p>
    <w:p w:rsidR="003F18CA" w:rsidRPr="003F18CA" w:rsidRDefault="003F18CA" w:rsidP="0077435E">
      <w:pPr>
        <w:pStyle w:val="a7"/>
        <w:rPr>
          <w:lang w:eastAsia="ru-RU"/>
        </w:rPr>
      </w:pPr>
      <w:r w:rsidRPr="003F18CA">
        <w:rPr>
          <w:lang w:eastAsia="ru-RU"/>
        </w:rPr>
        <w:t>Продолжительность сна у детей школьного возраста меняется с возрастом и составляет:</w:t>
      </w:r>
    </w:p>
    <w:p w:rsidR="003F18CA" w:rsidRPr="003F18CA" w:rsidRDefault="003F18CA" w:rsidP="0077435E">
      <w:pPr>
        <w:pStyle w:val="a7"/>
        <w:rPr>
          <w:lang w:eastAsia="ru-RU"/>
        </w:rPr>
      </w:pPr>
      <w:r w:rsidRPr="003F18CA">
        <w:rPr>
          <w:lang w:eastAsia="ru-RU"/>
        </w:rPr>
        <w:t>·         в 7-10 лет – 10-11 часов;</w:t>
      </w:r>
      <w:r>
        <w:rPr>
          <w:lang w:eastAsia="ru-RU"/>
        </w:rPr>
        <w:t>·    </w:t>
      </w:r>
      <w:r w:rsidRPr="003F18CA">
        <w:rPr>
          <w:lang w:eastAsia="ru-RU"/>
        </w:rPr>
        <w:t>в 11-14 лет -9-10 часов;</w:t>
      </w:r>
      <w:r>
        <w:rPr>
          <w:lang w:eastAsia="ru-RU"/>
        </w:rPr>
        <w:t>·   </w:t>
      </w:r>
      <w:r w:rsidRPr="003F18CA">
        <w:rPr>
          <w:lang w:eastAsia="ru-RU"/>
        </w:rPr>
        <w:t xml:space="preserve"> в 15-17 лет – 9-8 часов</w:t>
      </w:r>
    </w:p>
    <w:p w:rsidR="003F18CA" w:rsidRPr="003F18CA" w:rsidRDefault="003F18CA" w:rsidP="0077435E">
      <w:pPr>
        <w:pStyle w:val="a7"/>
        <w:rPr>
          <w:lang w:eastAsia="ru-RU"/>
        </w:rPr>
      </w:pPr>
      <w:r w:rsidRPr="003F18CA">
        <w:rPr>
          <w:lang w:eastAsia="ru-RU"/>
        </w:rPr>
        <w:t>·         Первоклассникам рекомендуется организовывать дневной сон продолжительностью до 2 часов.</w:t>
      </w:r>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lastRenderedPageBreak/>
        <w:t>Регулярное и достаточное питание</w:t>
      </w:r>
    </w:p>
    <w:p w:rsidR="003F18CA" w:rsidRPr="003F18CA" w:rsidRDefault="003F18CA" w:rsidP="003F18CA">
      <w:pPr>
        <w:spacing w:before="100" w:beforeAutospacing="1" w:after="240"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 Для школьников рекомендуется 4–5-разовое питание. У тех, кто ест всегда в определенное время, вырабатывается условный рефлекс на время, т. е. при приближении определенного часа появляется аппетит, начинается выделение пищеварительных соков, что облегчает переваривание пищи.</w:t>
      </w:r>
      <w:r w:rsidRPr="003F18CA">
        <w:rPr>
          <w:rFonts w:ascii="Arial" w:eastAsia="Times New Roman" w:hAnsi="Arial" w:cs="Arial"/>
          <w:color w:val="000000"/>
          <w:sz w:val="21"/>
          <w:szCs w:val="21"/>
          <w:lang w:eastAsia="ru-RU"/>
        </w:rPr>
        <w:br/>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Беспорядочный прием пищи ведет к тому, что не происходит необходимой подготовки желудочно-кишечного аппарата к этим приемам пищи, хуже усваиваются питательные вещества, теряется аппетит. Особенно портит аппетит беспорядочная еда сладостей и сахара. </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 что способствует правильному росту и развитию ребенка</w:t>
      </w:r>
      <w:proofErr w:type="gramStart"/>
      <w:r w:rsidRPr="003F18CA">
        <w:rPr>
          <w:rFonts w:ascii="Arial" w:eastAsia="Times New Roman" w:hAnsi="Arial" w:cs="Arial"/>
          <w:color w:val="000000"/>
          <w:sz w:val="21"/>
          <w:szCs w:val="21"/>
          <w:lang w:eastAsia="ru-RU"/>
        </w:rPr>
        <w:t>..</w:t>
      </w:r>
      <w:proofErr w:type="gramEnd"/>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Активный отдых с максимальным пребыванием на свежем воздухе</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Не следует приступать к выполнению домашних заданий сразу по приходу домой из школы. Не успевший отдохнуть организм получает дополнительную нагрузку, работоспособность его понижается</w:t>
      </w:r>
      <w:proofErr w:type="gramStart"/>
      <w:r w:rsidRPr="003F18CA">
        <w:rPr>
          <w:rFonts w:ascii="Arial" w:eastAsia="Times New Roman" w:hAnsi="Arial" w:cs="Arial"/>
          <w:color w:val="000000"/>
          <w:sz w:val="21"/>
          <w:szCs w:val="21"/>
          <w:lang w:eastAsia="ru-RU"/>
        </w:rPr>
        <w:t xml:space="preserve"> ,</w:t>
      </w:r>
      <w:proofErr w:type="gramEnd"/>
      <w:r w:rsidRPr="003F18CA">
        <w:rPr>
          <w:rFonts w:ascii="Arial" w:eastAsia="Times New Roman" w:hAnsi="Arial" w:cs="Arial"/>
          <w:color w:val="000000"/>
          <w:sz w:val="21"/>
          <w:szCs w:val="21"/>
          <w:lang w:eastAsia="ru-RU"/>
        </w:rPr>
        <w:t xml:space="preserve"> и на приготовление уроков затрачивается больше времени. 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 Если ребенок дополнительно занимается в кружках, то эти занятия должны быть ограничены: не более двух дополнительных занятий</w:t>
      </w:r>
      <w:r w:rsidRPr="003F18CA">
        <w:rPr>
          <w:rFonts w:ascii="Arial" w:eastAsia="Times New Roman" w:hAnsi="Arial" w:cs="Arial"/>
          <w:i/>
          <w:iCs/>
          <w:color w:val="000000"/>
          <w:sz w:val="21"/>
          <w:szCs w:val="21"/>
          <w:lang w:eastAsia="ru-RU"/>
        </w:rPr>
        <w:t>. </w:t>
      </w:r>
      <w:r w:rsidRPr="003F18CA">
        <w:rPr>
          <w:rFonts w:ascii="Arial" w:eastAsia="Times New Roman" w:hAnsi="Arial" w:cs="Arial"/>
          <w:color w:val="000000"/>
          <w:sz w:val="21"/>
          <w:szCs w:val="21"/>
          <w:lang w:eastAsia="ru-RU"/>
        </w:rPr>
        <w:t>Желательно, чтобы они были разные: спортивные чередовались с познавательными занятиями. А выходные только для отдыха!</w:t>
      </w:r>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Особое внимание следует уделить нормам работы школьников за компьютерами.</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Непрерывная длительность занятий непосредственно с персональным компьютером (далее-ПК) не должна превышать:</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 xml:space="preserve"> Для учащихся 1-4-х </w:t>
      </w:r>
      <w:proofErr w:type="spellStart"/>
      <w:r w:rsidRPr="003F18CA">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xml:space="preserve"> – 15 мин.;</w:t>
      </w:r>
      <w:r>
        <w:rPr>
          <w:rFonts w:ascii="Arial" w:eastAsia="Times New Roman" w:hAnsi="Arial" w:cs="Arial"/>
          <w:color w:val="000000"/>
          <w:sz w:val="21"/>
          <w:szCs w:val="21"/>
          <w:lang w:eastAsia="ru-RU"/>
        </w:rPr>
        <w:t>· </w:t>
      </w:r>
      <w:r w:rsidRPr="003F18CA">
        <w:rPr>
          <w:rFonts w:ascii="Arial" w:eastAsia="Times New Roman" w:hAnsi="Arial" w:cs="Arial"/>
          <w:color w:val="000000"/>
          <w:sz w:val="21"/>
          <w:szCs w:val="21"/>
          <w:lang w:eastAsia="ru-RU"/>
        </w:rPr>
        <w:t xml:space="preserve">Для 5-7-х </w:t>
      </w:r>
      <w:proofErr w:type="spellStart"/>
      <w:r w:rsidRPr="003F18CA">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xml:space="preserve"> – 20 мин;</w:t>
      </w:r>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xml:space="preserve">Для 8-11-х </w:t>
      </w:r>
      <w:proofErr w:type="spellStart"/>
      <w:r w:rsidRPr="003F18CA">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25 мин.</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Работа на ПК должна осуществляется в индивидуальном темпе и ритме. После установленной длительности работы на ПК следует проводить комплекс упражнений для глаз, после каждого урока на переменах – физические упражнения для профилактики общего утомления.</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Занятия в кружках с использованием ПК должны организовываться не раньше чем через 1 час после окончания учебных занятий в школе. Это время следует отводить для отдыха и приема пищи.</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Занятия в кружках с использованием ПК должны проводиться не чаще 2 раз в неделю общей продолжительностью:</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 xml:space="preserve">Для учащихся 2-5-х </w:t>
      </w:r>
      <w:proofErr w:type="spellStart"/>
      <w:r w:rsidRPr="003F18CA">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xml:space="preserve"> (7-10 лет) – не более 60 мин.;</w:t>
      </w:r>
      <w:r w:rsidR="0077435E">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 xml:space="preserve">Для 6-х </w:t>
      </w:r>
      <w:proofErr w:type="spellStart"/>
      <w:r w:rsidRPr="003F18CA">
        <w:rPr>
          <w:rFonts w:ascii="Arial" w:eastAsia="Times New Roman" w:hAnsi="Arial" w:cs="Arial"/>
          <w:color w:val="000000"/>
          <w:sz w:val="21"/>
          <w:szCs w:val="21"/>
          <w:lang w:eastAsia="ru-RU"/>
        </w:rPr>
        <w:t>кл</w:t>
      </w:r>
      <w:proofErr w:type="gramStart"/>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и</w:t>
      </w:r>
      <w:proofErr w:type="spellEnd"/>
      <w:proofErr w:type="gramEnd"/>
      <w:r w:rsidRPr="003F18CA">
        <w:rPr>
          <w:rFonts w:ascii="Arial" w:eastAsia="Times New Roman" w:hAnsi="Arial" w:cs="Arial"/>
          <w:color w:val="000000"/>
          <w:sz w:val="21"/>
          <w:szCs w:val="21"/>
          <w:lang w:eastAsia="ru-RU"/>
        </w:rPr>
        <w:t xml:space="preserve"> старше – до 90 мин.</w:t>
      </w:r>
      <w:r w:rsidR="0077435E">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Не рекомендуется проводить компьютерные игры перед сном.</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Pr="003F18CA">
        <w:rPr>
          <w:rFonts w:ascii="Arial" w:eastAsia="Times New Roman" w:hAnsi="Arial" w:cs="Arial"/>
          <w:b/>
          <w:bCs/>
          <w:color w:val="000000"/>
          <w:sz w:val="21"/>
          <w:szCs w:val="21"/>
          <w:lang w:eastAsia="ru-RU"/>
        </w:rPr>
        <w:t>Важно правильно организовать выполнение школьником домашних</w:t>
      </w:r>
      <w:r>
        <w:rPr>
          <w:rFonts w:ascii="Arial" w:eastAsia="Times New Roman" w:hAnsi="Arial" w:cs="Arial"/>
          <w:color w:val="000000"/>
          <w:sz w:val="21"/>
          <w:szCs w:val="21"/>
          <w:lang w:eastAsia="ru-RU"/>
        </w:rPr>
        <w:t xml:space="preserve"> </w:t>
      </w:r>
      <w:r w:rsidRPr="003F18CA">
        <w:rPr>
          <w:rFonts w:ascii="Arial" w:eastAsia="Times New Roman" w:hAnsi="Arial" w:cs="Arial"/>
          <w:b/>
          <w:bCs/>
          <w:color w:val="000000"/>
          <w:sz w:val="21"/>
          <w:szCs w:val="21"/>
          <w:lang w:eastAsia="ru-RU"/>
        </w:rPr>
        <w:t>заданий.</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Возвращаясь из школы, прежде чем заняться выполнением домашнего</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задания, ребёнок должен отдохнуть: поиграть, погулять, но не смотреть</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телевизор.</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Начинать выполнять домашнее задание следует не раньше 15–16 час. Необходимо знать о временных нормах выполнения домашних заданий и следить за их соблюдением.</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В 1 классе – 1 час; во 2 классе – 1,5 часа; в 3–4 классах – 2 часа. Нужно стремиться не выходить за рамки рекомендованного времени.</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noProof/>
          <w:color w:val="000000"/>
          <w:sz w:val="21"/>
          <w:szCs w:val="21"/>
          <w:lang w:eastAsia="ru-RU"/>
        </w:rPr>
        <w:drawing>
          <wp:inline distT="0" distB="0" distL="0" distR="0" wp14:anchorId="23081964" wp14:editId="08C2E806">
            <wp:extent cx="2678459" cy="1781175"/>
            <wp:effectExtent l="0" t="0" r="7620" b="0"/>
            <wp:docPr id="1" name="Рисунок 1" descr="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8459" cy="1781175"/>
                    </a:xfrm>
                    <a:prstGeom prst="rect">
                      <a:avLst/>
                    </a:prstGeom>
                    <a:noFill/>
                    <a:ln>
                      <a:noFill/>
                    </a:ln>
                  </pic:spPr>
                </pic:pic>
              </a:graphicData>
            </a:graphic>
          </wp:inline>
        </w:drawing>
      </w:r>
      <w:r w:rsidR="0077435E">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Важно правильно организовать рабочее место школьника - условия, в которых обучается и выполняет домашние задания ребенок, что ощутимо влияет на его успеваемость и здоровье.</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Рабочее место может быть удобным только в том случае, если размеры стола и стула будут соответствовать росту школьника. При этом нужно, чтобы туловище находилось в вертикальном положении, голова слегка была наклонена вперед, ноги согнуты под прямым углом, подошвы всей поверхностью касались пола. Стул должен иметь невысокую спинку. Стол, за которым занимается ребенок, должен стоять так, чтобы дневной свет падал слева (если ребенок левша, то наоборот),</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Аналогично должно быть налажено полноценное искусственное освещение. Соблюдение этих условий обеспечивает хорошее зрительное восприятие, свободное дыхание, нормальное кровообращение и способствует выработке правильной осанки.</w:t>
      </w:r>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77435E" w:rsidRDefault="0077435E" w:rsidP="003F18CA">
      <w:pPr>
        <w:spacing w:line="240" w:lineRule="auto"/>
      </w:pPr>
    </w:p>
    <w:p w:rsidR="0077435E" w:rsidRDefault="0077435E" w:rsidP="003F18CA">
      <w:pPr>
        <w:spacing w:line="240" w:lineRule="auto"/>
      </w:pPr>
    </w:p>
    <w:p w:rsidR="0077435E" w:rsidRDefault="0077435E" w:rsidP="003F18CA">
      <w:pPr>
        <w:spacing w:line="240" w:lineRule="auto"/>
      </w:pPr>
    </w:p>
    <w:p w:rsidR="0077435E" w:rsidRDefault="0077435E" w:rsidP="0077435E">
      <w:r>
        <w:t xml:space="preserve">Врач – эксперт ФФБУЗ «Центр гигиены и </w:t>
      </w:r>
    </w:p>
    <w:p w:rsidR="00131463" w:rsidRPr="0077435E" w:rsidRDefault="0077435E" w:rsidP="0077435E">
      <w:r>
        <w:t xml:space="preserve">эпидемиологии в РД в Ботлихском районе»                                                     </w:t>
      </w:r>
      <w:proofErr w:type="spellStart"/>
      <w:r>
        <w:t>Далгатова</w:t>
      </w:r>
      <w:proofErr w:type="spellEnd"/>
      <w:r>
        <w:t xml:space="preserve"> Х.М.</w:t>
      </w:r>
    </w:p>
    <w:sectPr w:rsidR="00131463" w:rsidRPr="00774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2E"/>
    <w:rsid w:val="00131463"/>
    <w:rsid w:val="003F18CA"/>
    <w:rsid w:val="006C68BC"/>
    <w:rsid w:val="0072342E"/>
    <w:rsid w:val="0077435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8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8CA"/>
    <w:rPr>
      <w:b/>
      <w:bCs/>
    </w:rPr>
  </w:style>
  <w:style w:type="paragraph" w:styleId="a5">
    <w:name w:val="Balloon Text"/>
    <w:basedOn w:val="a"/>
    <w:link w:val="a6"/>
    <w:uiPriority w:val="99"/>
    <w:semiHidden/>
    <w:unhideWhenUsed/>
    <w:rsid w:val="003F18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8CA"/>
    <w:rPr>
      <w:rFonts w:ascii="Tahoma" w:hAnsi="Tahoma" w:cs="Tahoma"/>
      <w:sz w:val="16"/>
      <w:szCs w:val="16"/>
    </w:rPr>
  </w:style>
  <w:style w:type="paragraph" w:styleId="a7">
    <w:name w:val="No Spacing"/>
    <w:uiPriority w:val="1"/>
    <w:qFormat/>
    <w:rsid w:val="007743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8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8CA"/>
    <w:rPr>
      <w:b/>
      <w:bCs/>
    </w:rPr>
  </w:style>
  <w:style w:type="paragraph" w:styleId="a5">
    <w:name w:val="Balloon Text"/>
    <w:basedOn w:val="a"/>
    <w:link w:val="a6"/>
    <w:uiPriority w:val="99"/>
    <w:semiHidden/>
    <w:unhideWhenUsed/>
    <w:rsid w:val="003F18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8CA"/>
    <w:rPr>
      <w:rFonts w:ascii="Tahoma" w:hAnsi="Tahoma" w:cs="Tahoma"/>
      <w:sz w:val="16"/>
      <w:szCs w:val="16"/>
    </w:rPr>
  </w:style>
  <w:style w:type="paragraph" w:styleId="a7">
    <w:name w:val="No Spacing"/>
    <w:uiPriority w:val="1"/>
    <w:qFormat/>
    <w:rsid w:val="00774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48139">
      <w:bodyDiv w:val="1"/>
      <w:marLeft w:val="0"/>
      <w:marRight w:val="0"/>
      <w:marTop w:val="0"/>
      <w:marBottom w:val="0"/>
      <w:divBdr>
        <w:top w:val="none" w:sz="0" w:space="0" w:color="auto"/>
        <w:left w:val="none" w:sz="0" w:space="0" w:color="auto"/>
        <w:bottom w:val="none" w:sz="0" w:space="0" w:color="auto"/>
        <w:right w:val="none" w:sz="0" w:space="0" w:color="auto"/>
      </w:divBdr>
      <w:divsChild>
        <w:div w:id="1215503761">
          <w:marLeft w:val="0"/>
          <w:marRight w:val="0"/>
          <w:marTop w:val="0"/>
          <w:marBottom w:val="0"/>
          <w:divBdr>
            <w:top w:val="none" w:sz="0" w:space="0" w:color="auto"/>
            <w:left w:val="none" w:sz="0" w:space="0" w:color="auto"/>
            <w:bottom w:val="none" w:sz="0" w:space="0" w:color="auto"/>
            <w:right w:val="none" w:sz="0" w:space="0" w:color="auto"/>
          </w:divBdr>
          <w:divsChild>
            <w:div w:id="1707833728">
              <w:marLeft w:val="0"/>
              <w:marRight w:val="0"/>
              <w:marTop w:val="0"/>
              <w:marBottom w:val="0"/>
              <w:divBdr>
                <w:top w:val="none" w:sz="0" w:space="0" w:color="auto"/>
                <w:left w:val="none" w:sz="0" w:space="0" w:color="auto"/>
                <w:bottom w:val="none" w:sz="0" w:space="0" w:color="auto"/>
                <w:right w:val="none" w:sz="0" w:space="0" w:color="auto"/>
              </w:divBdr>
              <w:divsChild>
                <w:div w:id="2011176871">
                  <w:marLeft w:val="0"/>
                  <w:marRight w:val="0"/>
                  <w:marTop w:val="0"/>
                  <w:marBottom w:val="0"/>
                  <w:divBdr>
                    <w:top w:val="none" w:sz="0" w:space="0" w:color="auto"/>
                    <w:left w:val="none" w:sz="0" w:space="0" w:color="auto"/>
                    <w:bottom w:val="none" w:sz="0" w:space="0" w:color="auto"/>
                    <w:right w:val="none" w:sz="0" w:space="0" w:color="auto"/>
                  </w:divBdr>
                  <w:divsChild>
                    <w:div w:id="1857303876">
                      <w:marLeft w:val="0"/>
                      <w:marRight w:val="0"/>
                      <w:marTop w:val="0"/>
                      <w:marBottom w:val="300"/>
                      <w:divBdr>
                        <w:top w:val="none" w:sz="0" w:space="0" w:color="auto"/>
                        <w:left w:val="none" w:sz="0" w:space="0" w:color="auto"/>
                        <w:bottom w:val="none" w:sz="0" w:space="0" w:color="auto"/>
                        <w:right w:val="none" w:sz="0" w:space="0" w:color="auto"/>
                      </w:divBdr>
                      <w:divsChild>
                        <w:div w:id="950169404">
                          <w:marLeft w:val="0"/>
                          <w:marRight w:val="0"/>
                          <w:marTop w:val="60"/>
                          <w:marBottom w:val="60"/>
                          <w:divBdr>
                            <w:top w:val="none" w:sz="0" w:space="0" w:color="auto"/>
                            <w:left w:val="none" w:sz="0" w:space="0" w:color="auto"/>
                            <w:bottom w:val="none" w:sz="0" w:space="0" w:color="auto"/>
                            <w:right w:val="none" w:sz="0" w:space="0" w:color="auto"/>
                          </w:divBdr>
                        </w:div>
                        <w:div w:id="19170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2025-08-29T13:09:00Z</dcterms:created>
  <dcterms:modified xsi:type="dcterms:W3CDTF">2025-08-29T13:09:00Z</dcterms:modified>
</cp:coreProperties>
</file>